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B8" w:rsidRDefault="00D677B8" w:rsidP="004412F9">
      <w:pPr>
        <w:pStyle w:val="Nagwek1"/>
        <w:rPr>
          <w:rFonts w:asciiTheme="minorHAnsi" w:hAnsiTheme="minorHAnsi" w:cstheme="minorHAnsi"/>
          <w:lang w:val="en-US"/>
        </w:rPr>
      </w:pPr>
      <w:r w:rsidRPr="00644970">
        <w:rPr>
          <w:rFonts w:eastAsia="Times New Roman" w:cstheme="minorHAnsi"/>
          <w:b/>
          <w:bCs/>
          <w:noProof/>
          <w:color w:val="222222"/>
          <w:sz w:val="28"/>
          <w:szCs w:val="28"/>
          <w:lang w:eastAsia="pl-PL"/>
        </w:rPr>
        <w:drawing>
          <wp:inline distT="0" distB="0" distL="0" distR="0">
            <wp:extent cx="1432560" cy="922020"/>
            <wp:effectExtent l="0" t="0" r="0" b="0"/>
            <wp:docPr id="2" name="Obraz 2" descr="C:\Users\ljaszewska\Downloads\thumbnail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aszewska\Downloads\thumbnail_image.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2560" cy="922020"/>
                    </a:xfrm>
                    <a:prstGeom prst="rect">
                      <a:avLst/>
                    </a:prstGeom>
                    <a:noFill/>
                    <a:ln>
                      <a:noFill/>
                    </a:ln>
                  </pic:spPr>
                </pic:pic>
              </a:graphicData>
            </a:graphic>
          </wp:inline>
        </w:drawing>
      </w:r>
    </w:p>
    <w:p w:rsidR="004412F9" w:rsidRPr="004412F9" w:rsidRDefault="00E329CF" w:rsidP="004412F9">
      <w:pPr>
        <w:pStyle w:val="Nagwek1"/>
        <w:rPr>
          <w:rFonts w:asciiTheme="minorHAnsi" w:hAnsiTheme="minorHAnsi" w:cstheme="minorHAnsi"/>
          <w:lang w:val="en-US"/>
        </w:rPr>
      </w:pPr>
      <w:r>
        <w:rPr>
          <w:rFonts w:asciiTheme="minorHAnsi" w:hAnsiTheme="minorHAnsi" w:cstheme="minorHAnsi"/>
          <w:lang w:val="en-US"/>
        </w:rPr>
        <w:t>Exhibition</w:t>
      </w:r>
      <w:r w:rsidR="004412F9" w:rsidRPr="004412F9">
        <w:rPr>
          <w:rFonts w:asciiTheme="minorHAnsi" w:hAnsiTheme="minorHAnsi" w:cstheme="minorHAnsi"/>
          <w:lang w:val="en-US"/>
        </w:rPr>
        <w:t xml:space="preserve">: </w:t>
      </w:r>
      <w:r>
        <w:rPr>
          <w:rFonts w:asciiTheme="minorHAnsi" w:hAnsiTheme="minorHAnsi" w:cstheme="minorHAnsi"/>
          <w:lang w:val="en-US"/>
        </w:rPr>
        <w:t>“</w:t>
      </w:r>
      <w:r w:rsidR="004412F9" w:rsidRPr="004412F9">
        <w:rPr>
          <w:rFonts w:asciiTheme="minorHAnsi" w:hAnsiTheme="minorHAnsi" w:cstheme="minorHAnsi"/>
          <w:lang w:val="en-US"/>
        </w:rPr>
        <w:t xml:space="preserve">A Tool of Survival: The Story of the </w:t>
      </w:r>
      <w:proofErr w:type="spellStart"/>
      <w:r w:rsidR="004412F9" w:rsidRPr="004412F9">
        <w:rPr>
          <w:rFonts w:asciiTheme="minorHAnsi" w:hAnsiTheme="minorHAnsi" w:cstheme="minorHAnsi"/>
          <w:lang w:val="en-US"/>
        </w:rPr>
        <w:t>Ładoś</w:t>
      </w:r>
      <w:proofErr w:type="spellEnd"/>
      <w:r w:rsidR="004412F9" w:rsidRPr="004412F9">
        <w:rPr>
          <w:rFonts w:asciiTheme="minorHAnsi" w:hAnsiTheme="minorHAnsi" w:cstheme="minorHAnsi"/>
          <w:lang w:val="en-US"/>
        </w:rPr>
        <w:t xml:space="preserve"> Group</w:t>
      </w:r>
      <w:r>
        <w:rPr>
          <w:rFonts w:asciiTheme="minorHAnsi" w:hAnsiTheme="minorHAnsi" w:cstheme="minorHAnsi"/>
          <w:lang w:val="en-US"/>
        </w:rPr>
        <w:t>”</w:t>
      </w:r>
    </w:p>
    <w:p w:rsidR="004412F9" w:rsidRPr="004412F9" w:rsidRDefault="004412F9" w:rsidP="005546A6">
      <w:pPr>
        <w:jc w:val="both"/>
        <w:rPr>
          <w:rFonts w:cstheme="minorHAnsi"/>
          <w:sz w:val="24"/>
          <w:szCs w:val="24"/>
          <w:lang w:val="en-US"/>
        </w:rPr>
      </w:pPr>
    </w:p>
    <w:p w:rsidR="00E329CF" w:rsidRDefault="00E329CF" w:rsidP="005546A6">
      <w:pPr>
        <w:jc w:val="both"/>
        <w:rPr>
          <w:rFonts w:cstheme="minorHAnsi"/>
          <w:bCs/>
          <w:sz w:val="24"/>
          <w:szCs w:val="24"/>
          <w:lang w:val="en-US"/>
        </w:rPr>
      </w:pPr>
      <w:r>
        <w:rPr>
          <w:rFonts w:cstheme="minorHAnsi"/>
          <w:bCs/>
          <w:sz w:val="24"/>
          <w:szCs w:val="24"/>
          <w:lang w:val="en-US"/>
        </w:rPr>
        <w:t>“</w:t>
      </w:r>
      <w:r w:rsidR="005546A6" w:rsidRPr="00E329CF">
        <w:rPr>
          <w:rFonts w:cstheme="minorHAnsi"/>
          <w:bCs/>
          <w:sz w:val="24"/>
          <w:szCs w:val="24"/>
          <w:lang w:val="en-US"/>
        </w:rPr>
        <w:t xml:space="preserve">A Tool of Survival: The Story of the </w:t>
      </w:r>
      <w:proofErr w:type="spellStart"/>
      <w:r w:rsidR="005546A6" w:rsidRPr="00E329CF">
        <w:rPr>
          <w:rFonts w:cstheme="minorHAnsi"/>
          <w:bCs/>
          <w:sz w:val="24"/>
          <w:szCs w:val="24"/>
          <w:lang w:val="en-US"/>
        </w:rPr>
        <w:t>Ładoś</w:t>
      </w:r>
      <w:proofErr w:type="spellEnd"/>
      <w:r w:rsidR="005546A6" w:rsidRPr="00E329CF">
        <w:rPr>
          <w:rFonts w:cstheme="minorHAnsi"/>
          <w:bCs/>
          <w:sz w:val="24"/>
          <w:szCs w:val="24"/>
          <w:lang w:val="en-US"/>
        </w:rPr>
        <w:t xml:space="preserve"> Group” </w:t>
      </w:r>
      <w:r w:rsidRPr="00E329CF">
        <w:rPr>
          <w:rFonts w:cstheme="minorHAnsi"/>
          <w:bCs/>
          <w:sz w:val="24"/>
          <w:szCs w:val="24"/>
          <w:lang w:val="en-US"/>
        </w:rPr>
        <w:t>exhibition</w:t>
      </w:r>
      <w:r>
        <w:rPr>
          <w:rFonts w:cstheme="minorHAnsi"/>
          <w:bCs/>
          <w:sz w:val="24"/>
          <w:szCs w:val="24"/>
          <w:lang w:val="en-US"/>
        </w:rPr>
        <w:t xml:space="preserve"> </w:t>
      </w:r>
      <w:r w:rsidR="008C0F3E">
        <w:rPr>
          <w:rFonts w:cstheme="minorHAnsi"/>
          <w:bCs/>
          <w:sz w:val="24"/>
          <w:szCs w:val="24"/>
          <w:lang w:val="en-US"/>
        </w:rPr>
        <w:t>examines</w:t>
      </w:r>
      <w:r>
        <w:rPr>
          <w:rFonts w:cstheme="minorHAnsi"/>
          <w:bCs/>
          <w:sz w:val="24"/>
          <w:szCs w:val="24"/>
          <w:lang w:val="en-US"/>
        </w:rPr>
        <w:t xml:space="preserve"> the heroic activities of the </w:t>
      </w:r>
      <w:proofErr w:type="spellStart"/>
      <w:r>
        <w:rPr>
          <w:rFonts w:cstheme="minorHAnsi"/>
          <w:bCs/>
          <w:sz w:val="24"/>
          <w:szCs w:val="24"/>
          <w:lang w:val="en-US"/>
        </w:rPr>
        <w:t>Ładoś</w:t>
      </w:r>
      <w:proofErr w:type="spellEnd"/>
      <w:r>
        <w:rPr>
          <w:rFonts w:cstheme="minorHAnsi"/>
          <w:bCs/>
          <w:sz w:val="24"/>
          <w:szCs w:val="24"/>
          <w:lang w:val="en-US"/>
        </w:rPr>
        <w:t xml:space="preserve"> Group – Polish diplomats </w:t>
      </w:r>
      <w:r w:rsidR="008C0F3E">
        <w:rPr>
          <w:rFonts w:cstheme="minorHAnsi"/>
          <w:bCs/>
          <w:sz w:val="24"/>
          <w:szCs w:val="24"/>
          <w:lang w:val="en-US"/>
        </w:rPr>
        <w:t xml:space="preserve">based in </w:t>
      </w:r>
      <w:r>
        <w:rPr>
          <w:rFonts w:cstheme="minorHAnsi"/>
          <w:bCs/>
          <w:sz w:val="24"/>
          <w:szCs w:val="24"/>
          <w:lang w:val="en-US"/>
        </w:rPr>
        <w:t>Bern, Switzerland, who cooperated with Jewish organizations during the Second World War to carry out the so-called passport operation, which was aimed at saving Jews from the Holocaust.</w:t>
      </w:r>
    </w:p>
    <w:p w:rsidR="00E329CF" w:rsidRDefault="00E329CF" w:rsidP="005546A6">
      <w:pPr>
        <w:jc w:val="both"/>
        <w:rPr>
          <w:rFonts w:cstheme="minorHAnsi"/>
          <w:bCs/>
          <w:sz w:val="24"/>
          <w:szCs w:val="24"/>
          <w:lang w:val="en-US"/>
        </w:rPr>
      </w:pPr>
      <w:r>
        <w:rPr>
          <w:rFonts w:cstheme="minorHAnsi"/>
          <w:bCs/>
          <w:sz w:val="24"/>
          <w:szCs w:val="24"/>
          <w:lang w:val="en-US"/>
        </w:rPr>
        <w:t>The exhibition presents the results of research carried out by the Pilecki Institute since 2018, shedding new light on this little-known chapter of history.</w:t>
      </w:r>
    </w:p>
    <w:p w:rsidR="00E329CF" w:rsidRDefault="007E6744" w:rsidP="005546A6">
      <w:pPr>
        <w:jc w:val="both"/>
        <w:rPr>
          <w:rFonts w:cstheme="minorHAnsi"/>
          <w:bCs/>
          <w:sz w:val="24"/>
          <w:szCs w:val="24"/>
          <w:lang w:val="en-US"/>
        </w:rPr>
      </w:pPr>
      <w:r>
        <w:rPr>
          <w:rFonts w:cstheme="minorHAnsi"/>
          <w:bCs/>
          <w:i/>
          <w:sz w:val="24"/>
          <w:szCs w:val="24"/>
          <w:lang w:val="en-US"/>
        </w:rPr>
        <w:t>Meeting the descendants of the survivors here, in the USA, is the most moving part for me</w:t>
      </w:r>
      <w:r>
        <w:rPr>
          <w:rFonts w:cstheme="minorHAnsi"/>
          <w:bCs/>
          <w:sz w:val="24"/>
          <w:szCs w:val="24"/>
          <w:lang w:val="en-US"/>
        </w:rPr>
        <w:t xml:space="preserve">, said Monika </w:t>
      </w:r>
      <w:proofErr w:type="spellStart"/>
      <w:r>
        <w:rPr>
          <w:rFonts w:cstheme="minorHAnsi"/>
          <w:bCs/>
          <w:sz w:val="24"/>
          <w:szCs w:val="24"/>
          <w:lang w:val="en-US"/>
        </w:rPr>
        <w:t>Maniewska</w:t>
      </w:r>
      <w:proofErr w:type="spellEnd"/>
      <w:r>
        <w:rPr>
          <w:rFonts w:cstheme="minorHAnsi"/>
          <w:bCs/>
          <w:sz w:val="24"/>
          <w:szCs w:val="24"/>
          <w:lang w:val="en-US"/>
        </w:rPr>
        <w:t xml:space="preserve">, co-author of “The </w:t>
      </w:r>
      <w:proofErr w:type="spellStart"/>
      <w:r>
        <w:rPr>
          <w:rFonts w:cstheme="minorHAnsi"/>
          <w:bCs/>
          <w:sz w:val="24"/>
          <w:szCs w:val="24"/>
          <w:lang w:val="en-US"/>
        </w:rPr>
        <w:t>Ładoś</w:t>
      </w:r>
      <w:proofErr w:type="spellEnd"/>
      <w:r>
        <w:rPr>
          <w:rFonts w:cstheme="minorHAnsi"/>
          <w:bCs/>
          <w:sz w:val="24"/>
          <w:szCs w:val="24"/>
          <w:lang w:val="en-US"/>
        </w:rPr>
        <w:t xml:space="preserve"> List” published by the Pilecki Institute. </w:t>
      </w:r>
      <w:r>
        <w:rPr>
          <w:rFonts w:cstheme="minorHAnsi"/>
          <w:bCs/>
          <w:i/>
          <w:sz w:val="24"/>
          <w:szCs w:val="24"/>
          <w:lang w:val="en-US"/>
        </w:rPr>
        <w:t xml:space="preserve">It shows that this story does not end with archival documents, but lives on </w:t>
      </w:r>
      <w:r w:rsidR="008C0F3E">
        <w:rPr>
          <w:rFonts w:cstheme="minorHAnsi"/>
          <w:bCs/>
          <w:i/>
          <w:sz w:val="24"/>
          <w:szCs w:val="24"/>
          <w:lang w:val="en-US"/>
        </w:rPr>
        <w:t xml:space="preserve">in </w:t>
      </w:r>
      <w:r>
        <w:rPr>
          <w:rFonts w:cstheme="minorHAnsi"/>
          <w:bCs/>
          <w:i/>
          <w:sz w:val="24"/>
          <w:szCs w:val="24"/>
          <w:lang w:val="en-US"/>
        </w:rPr>
        <w:t xml:space="preserve">the next generations. For us, it is an opportunity to stand together and recall that extraordinary cooperation between Polish diplomats and their Jewish partners who managed to accomplish </w:t>
      </w:r>
      <w:r w:rsidR="008C0F3E">
        <w:rPr>
          <w:rFonts w:cstheme="minorHAnsi"/>
          <w:bCs/>
          <w:i/>
          <w:sz w:val="24"/>
          <w:szCs w:val="24"/>
          <w:lang w:val="en-US"/>
        </w:rPr>
        <w:t xml:space="preserve">what seemed humanly </w:t>
      </w:r>
      <w:r>
        <w:rPr>
          <w:rFonts w:cstheme="minorHAnsi"/>
          <w:bCs/>
          <w:i/>
          <w:sz w:val="24"/>
          <w:szCs w:val="24"/>
          <w:lang w:val="en-US"/>
        </w:rPr>
        <w:t>impossible</w:t>
      </w:r>
      <w:r>
        <w:rPr>
          <w:rFonts w:cstheme="minorHAnsi"/>
          <w:bCs/>
          <w:sz w:val="24"/>
          <w:szCs w:val="24"/>
          <w:lang w:val="en-US"/>
        </w:rPr>
        <w:t xml:space="preserve">, she added. </w:t>
      </w:r>
    </w:p>
    <w:p w:rsidR="005546A6" w:rsidRPr="007E6744" w:rsidRDefault="007E6744" w:rsidP="005546A6">
      <w:pPr>
        <w:jc w:val="both"/>
        <w:rPr>
          <w:rFonts w:cstheme="minorHAnsi"/>
          <w:sz w:val="24"/>
          <w:szCs w:val="24"/>
          <w:lang w:val="en-US"/>
        </w:rPr>
      </w:pPr>
      <w:r>
        <w:rPr>
          <w:rFonts w:cstheme="minorHAnsi"/>
          <w:bCs/>
          <w:sz w:val="24"/>
          <w:szCs w:val="24"/>
          <w:lang w:val="en-US"/>
        </w:rPr>
        <w:t xml:space="preserve">The </w:t>
      </w:r>
      <w:proofErr w:type="spellStart"/>
      <w:r>
        <w:rPr>
          <w:rFonts w:cstheme="minorHAnsi"/>
          <w:bCs/>
          <w:sz w:val="24"/>
          <w:szCs w:val="24"/>
          <w:lang w:val="en-US"/>
        </w:rPr>
        <w:t>Ładoś</w:t>
      </w:r>
      <w:proofErr w:type="spellEnd"/>
      <w:r>
        <w:rPr>
          <w:rFonts w:cstheme="minorHAnsi"/>
          <w:bCs/>
          <w:sz w:val="24"/>
          <w:szCs w:val="24"/>
          <w:lang w:val="en-US"/>
        </w:rPr>
        <w:t xml:space="preserve"> Group was composed of diplomats working at the Polish Legation in Bern and representatives of Jewish organizations</w:t>
      </w:r>
      <w:r w:rsidR="008C0F3E">
        <w:rPr>
          <w:rFonts w:cstheme="minorHAnsi"/>
          <w:bCs/>
          <w:sz w:val="24"/>
          <w:szCs w:val="24"/>
          <w:lang w:val="en-US"/>
        </w:rPr>
        <w:t xml:space="preserve"> who cooperated with them</w:t>
      </w:r>
      <w:r>
        <w:rPr>
          <w:rFonts w:cstheme="minorHAnsi"/>
          <w:bCs/>
          <w:sz w:val="24"/>
          <w:szCs w:val="24"/>
          <w:lang w:val="en-US"/>
        </w:rPr>
        <w:t xml:space="preserve">. </w:t>
      </w:r>
      <w:r w:rsidR="00EE2646">
        <w:rPr>
          <w:rFonts w:cstheme="minorHAnsi"/>
          <w:bCs/>
          <w:sz w:val="24"/>
          <w:szCs w:val="24"/>
          <w:lang w:val="en-US"/>
        </w:rPr>
        <w:t>It</w:t>
      </w:r>
      <w:r>
        <w:rPr>
          <w:rFonts w:cstheme="minorHAnsi"/>
          <w:bCs/>
          <w:sz w:val="24"/>
          <w:szCs w:val="24"/>
          <w:lang w:val="en-US"/>
        </w:rPr>
        <w:t xml:space="preserve"> was headed by </w:t>
      </w:r>
      <w:proofErr w:type="spellStart"/>
      <w:r>
        <w:rPr>
          <w:rFonts w:cstheme="minorHAnsi"/>
          <w:bCs/>
          <w:sz w:val="24"/>
          <w:szCs w:val="24"/>
          <w:lang w:val="en-US"/>
        </w:rPr>
        <w:t>Aleksander</w:t>
      </w:r>
      <w:proofErr w:type="spellEnd"/>
      <w:r>
        <w:rPr>
          <w:rFonts w:cstheme="minorHAnsi"/>
          <w:bCs/>
          <w:sz w:val="24"/>
          <w:szCs w:val="24"/>
          <w:lang w:val="en-US"/>
        </w:rPr>
        <w:t xml:space="preserve"> </w:t>
      </w:r>
      <w:proofErr w:type="spellStart"/>
      <w:r>
        <w:rPr>
          <w:rFonts w:cstheme="minorHAnsi"/>
          <w:bCs/>
          <w:sz w:val="24"/>
          <w:szCs w:val="24"/>
          <w:lang w:val="en-US"/>
        </w:rPr>
        <w:t>Ładoś</w:t>
      </w:r>
      <w:proofErr w:type="spellEnd"/>
      <w:r>
        <w:rPr>
          <w:rFonts w:cstheme="minorHAnsi"/>
          <w:bCs/>
          <w:sz w:val="24"/>
          <w:szCs w:val="24"/>
          <w:lang w:val="en-US"/>
        </w:rPr>
        <w:t xml:space="preserve">, </w:t>
      </w:r>
      <w:r w:rsidRPr="007E6744">
        <w:rPr>
          <w:rFonts w:cstheme="minorHAnsi"/>
          <w:sz w:val="24"/>
          <w:szCs w:val="24"/>
          <w:lang w:val="en-US"/>
        </w:rPr>
        <w:t xml:space="preserve">chargé </w:t>
      </w:r>
      <w:proofErr w:type="spellStart"/>
      <w:r w:rsidRPr="007E6744">
        <w:rPr>
          <w:rFonts w:cstheme="minorHAnsi"/>
          <w:sz w:val="24"/>
          <w:szCs w:val="24"/>
          <w:lang w:val="en-US"/>
        </w:rPr>
        <w:t>d’affaires</w:t>
      </w:r>
      <w:proofErr w:type="spellEnd"/>
      <w:r w:rsidRPr="007E6744">
        <w:rPr>
          <w:rFonts w:cstheme="minorHAnsi"/>
          <w:sz w:val="24"/>
          <w:szCs w:val="24"/>
          <w:lang w:val="en-US"/>
        </w:rPr>
        <w:t xml:space="preserve"> ad interim.</w:t>
      </w:r>
      <w:r>
        <w:rPr>
          <w:rFonts w:cstheme="minorHAnsi"/>
          <w:sz w:val="24"/>
          <w:szCs w:val="24"/>
          <w:lang w:val="en-US"/>
        </w:rPr>
        <w:t xml:space="preserve"> The three Polish diplomats who worked with him were </w:t>
      </w:r>
      <w:r w:rsidRPr="007E6744">
        <w:rPr>
          <w:rFonts w:cstheme="minorHAnsi"/>
          <w:sz w:val="24"/>
          <w:szCs w:val="24"/>
          <w:lang w:val="en-US"/>
        </w:rPr>
        <w:t>Stefan</w:t>
      </w:r>
      <w:r>
        <w:rPr>
          <w:rFonts w:cstheme="minorHAnsi"/>
          <w:sz w:val="24"/>
          <w:szCs w:val="24"/>
          <w:lang w:val="en-US"/>
        </w:rPr>
        <w:t xml:space="preserve"> Ryniewicz, Konstanty </w:t>
      </w:r>
      <w:proofErr w:type="spellStart"/>
      <w:r>
        <w:rPr>
          <w:rFonts w:cstheme="minorHAnsi"/>
          <w:sz w:val="24"/>
          <w:szCs w:val="24"/>
          <w:lang w:val="en-US"/>
        </w:rPr>
        <w:t>Rokicki</w:t>
      </w:r>
      <w:proofErr w:type="spellEnd"/>
      <w:r>
        <w:rPr>
          <w:rFonts w:cstheme="minorHAnsi"/>
          <w:sz w:val="24"/>
          <w:szCs w:val="24"/>
          <w:lang w:val="en-US"/>
        </w:rPr>
        <w:t xml:space="preserve"> and </w:t>
      </w:r>
      <w:proofErr w:type="spellStart"/>
      <w:r w:rsidRPr="007E6744">
        <w:rPr>
          <w:rFonts w:cstheme="minorHAnsi"/>
          <w:sz w:val="24"/>
          <w:szCs w:val="24"/>
          <w:lang w:val="en-US"/>
        </w:rPr>
        <w:t>Juliusz</w:t>
      </w:r>
      <w:proofErr w:type="spellEnd"/>
      <w:r w:rsidRPr="007E6744">
        <w:rPr>
          <w:rFonts w:cstheme="minorHAnsi"/>
          <w:sz w:val="24"/>
          <w:szCs w:val="24"/>
          <w:lang w:val="en-US"/>
        </w:rPr>
        <w:t xml:space="preserve"> </w:t>
      </w:r>
      <w:proofErr w:type="spellStart"/>
      <w:r w:rsidRPr="007E6744">
        <w:rPr>
          <w:rFonts w:cstheme="minorHAnsi"/>
          <w:sz w:val="24"/>
          <w:szCs w:val="24"/>
          <w:lang w:val="en-US"/>
        </w:rPr>
        <w:t>Kühl</w:t>
      </w:r>
      <w:proofErr w:type="spellEnd"/>
      <w:r>
        <w:rPr>
          <w:rFonts w:cstheme="minorHAnsi"/>
          <w:sz w:val="24"/>
          <w:szCs w:val="24"/>
          <w:lang w:val="en-US"/>
        </w:rPr>
        <w:t xml:space="preserve">, while the Jewish activists were </w:t>
      </w:r>
      <w:r w:rsidRPr="007E6744">
        <w:rPr>
          <w:rFonts w:cstheme="minorHAnsi"/>
          <w:sz w:val="24"/>
          <w:szCs w:val="24"/>
          <w:lang w:val="en-US"/>
        </w:rPr>
        <w:t xml:space="preserve">Abraham </w:t>
      </w:r>
      <w:proofErr w:type="spellStart"/>
      <w:r w:rsidRPr="007E6744">
        <w:rPr>
          <w:rFonts w:cstheme="minorHAnsi"/>
          <w:sz w:val="24"/>
          <w:szCs w:val="24"/>
          <w:lang w:val="en-US"/>
        </w:rPr>
        <w:t>Silberschein</w:t>
      </w:r>
      <w:proofErr w:type="spellEnd"/>
      <w:r w:rsidRPr="007E6744">
        <w:rPr>
          <w:rFonts w:cstheme="minorHAnsi"/>
          <w:sz w:val="24"/>
          <w:szCs w:val="24"/>
          <w:lang w:val="en-US"/>
        </w:rPr>
        <w:t xml:space="preserve"> and</w:t>
      </w:r>
      <w:r w:rsidR="005546A6" w:rsidRPr="007E6744">
        <w:rPr>
          <w:rFonts w:cstheme="minorHAnsi"/>
          <w:sz w:val="24"/>
          <w:szCs w:val="24"/>
          <w:lang w:val="en-US"/>
        </w:rPr>
        <w:t xml:space="preserve"> </w:t>
      </w:r>
      <w:proofErr w:type="spellStart"/>
      <w:r w:rsidR="005546A6" w:rsidRPr="007E6744">
        <w:rPr>
          <w:rFonts w:cstheme="minorHAnsi"/>
          <w:sz w:val="24"/>
          <w:szCs w:val="24"/>
          <w:lang w:val="en-US"/>
        </w:rPr>
        <w:t>Chaim</w:t>
      </w:r>
      <w:proofErr w:type="spellEnd"/>
      <w:r w:rsidR="005546A6" w:rsidRPr="007E6744">
        <w:rPr>
          <w:rFonts w:cstheme="minorHAnsi"/>
          <w:sz w:val="24"/>
          <w:szCs w:val="24"/>
          <w:lang w:val="en-US"/>
        </w:rPr>
        <w:t xml:space="preserve"> </w:t>
      </w:r>
      <w:proofErr w:type="spellStart"/>
      <w:r w:rsidR="005546A6" w:rsidRPr="007E6744">
        <w:rPr>
          <w:rFonts w:cstheme="minorHAnsi"/>
          <w:sz w:val="24"/>
          <w:szCs w:val="24"/>
          <w:lang w:val="en-US"/>
        </w:rPr>
        <w:t>Eiss</w:t>
      </w:r>
      <w:proofErr w:type="spellEnd"/>
      <w:r w:rsidR="005546A6" w:rsidRPr="007E6744">
        <w:rPr>
          <w:rFonts w:cstheme="minorHAnsi"/>
          <w:sz w:val="24"/>
          <w:szCs w:val="24"/>
          <w:lang w:val="en-US"/>
        </w:rPr>
        <w:t>.</w:t>
      </w:r>
    </w:p>
    <w:p w:rsidR="007E6744" w:rsidRPr="00EE2646" w:rsidRDefault="007E6744" w:rsidP="007E6744">
      <w:pPr>
        <w:jc w:val="both"/>
        <w:rPr>
          <w:rFonts w:cstheme="minorHAnsi"/>
          <w:sz w:val="24"/>
          <w:szCs w:val="24"/>
          <w:lang w:val="en-US"/>
        </w:rPr>
      </w:pPr>
      <w:r>
        <w:rPr>
          <w:rFonts w:cstheme="minorHAnsi"/>
          <w:sz w:val="24"/>
          <w:szCs w:val="24"/>
          <w:lang w:val="en-US"/>
        </w:rPr>
        <w:t xml:space="preserve">During the Second World War, from </w:t>
      </w:r>
      <w:r w:rsidR="008C0F3E" w:rsidRPr="008C0F3E">
        <w:rPr>
          <w:rFonts w:cstheme="minorHAnsi"/>
          <w:sz w:val="24"/>
          <w:szCs w:val="24"/>
          <w:lang w:val="en-US"/>
        </w:rPr>
        <w:t xml:space="preserve">at least </w:t>
      </w:r>
      <w:r>
        <w:rPr>
          <w:rFonts w:cstheme="minorHAnsi"/>
          <w:sz w:val="24"/>
          <w:szCs w:val="24"/>
          <w:lang w:val="en-US"/>
        </w:rPr>
        <w:t xml:space="preserve">the beginning of 1941 </w:t>
      </w:r>
      <w:r w:rsidR="00EE2646">
        <w:rPr>
          <w:rFonts w:cstheme="minorHAnsi"/>
          <w:sz w:val="24"/>
          <w:szCs w:val="24"/>
          <w:lang w:val="en-US"/>
        </w:rPr>
        <w:t>to</w:t>
      </w:r>
      <w:r>
        <w:rPr>
          <w:rFonts w:cstheme="minorHAnsi"/>
          <w:sz w:val="24"/>
          <w:szCs w:val="24"/>
          <w:lang w:val="en-US"/>
        </w:rPr>
        <w:t xml:space="preserve"> the end of 1943, members of the group illegally </w:t>
      </w:r>
      <w:r w:rsidR="00EE2646">
        <w:rPr>
          <w:rFonts w:cstheme="minorHAnsi"/>
          <w:sz w:val="24"/>
          <w:szCs w:val="24"/>
          <w:lang w:val="en-US"/>
        </w:rPr>
        <w:t>obtained</w:t>
      </w:r>
      <w:r>
        <w:rPr>
          <w:rFonts w:cstheme="minorHAnsi"/>
          <w:sz w:val="24"/>
          <w:szCs w:val="24"/>
          <w:lang w:val="en-US"/>
        </w:rPr>
        <w:t xml:space="preserve"> and issued passports and citizen</w:t>
      </w:r>
      <w:r w:rsidR="00EE2646">
        <w:rPr>
          <w:rFonts w:cstheme="minorHAnsi"/>
          <w:sz w:val="24"/>
          <w:szCs w:val="24"/>
          <w:lang w:val="en-US"/>
        </w:rPr>
        <w:t>ship</w:t>
      </w:r>
      <w:r>
        <w:rPr>
          <w:rFonts w:cstheme="minorHAnsi"/>
          <w:sz w:val="24"/>
          <w:szCs w:val="24"/>
          <w:lang w:val="en-US"/>
        </w:rPr>
        <w:t xml:space="preserve"> certificates of Latin American countries (</w:t>
      </w:r>
      <w:r w:rsidR="00EE2646">
        <w:rPr>
          <w:rFonts w:cstheme="minorHAnsi"/>
          <w:sz w:val="24"/>
          <w:szCs w:val="24"/>
          <w:lang w:val="en-US"/>
        </w:rPr>
        <w:t xml:space="preserve">primarily Paraguay). </w:t>
      </w:r>
      <w:r w:rsidR="00EE2646">
        <w:rPr>
          <w:rFonts w:cstheme="minorHAnsi"/>
          <w:bCs/>
          <w:sz w:val="24"/>
          <w:szCs w:val="24"/>
          <w:lang w:val="en-US"/>
        </w:rPr>
        <w:t xml:space="preserve">These </w:t>
      </w:r>
      <w:r w:rsidRPr="007E6744">
        <w:rPr>
          <w:rFonts w:cstheme="minorHAnsi"/>
          <w:bCs/>
          <w:sz w:val="24"/>
          <w:szCs w:val="24"/>
          <w:lang w:val="en-US"/>
        </w:rPr>
        <w:t>documents were then s</w:t>
      </w:r>
      <w:r w:rsidR="00EE2646">
        <w:rPr>
          <w:rFonts w:cstheme="minorHAnsi"/>
          <w:bCs/>
          <w:sz w:val="24"/>
          <w:szCs w:val="24"/>
          <w:lang w:val="en-US"/>
        </w:rPr>
        <w:t>ent to Jews residing in German-occupied countries,</w:t>
      </w:r>
      <w:r w:rsidRPr="007E6744">
        <w:rPr>
          <w:rFonts w:cstheme="minorHAnsi"/>
          <w:bCs/>
          <w:sz w:val="24"/>
          <w:szCs w:val="24"/>
          <w:lang w:val="en-US"/>
        </w:rPr>
        <w:t xml:space="preserve"> wh</w:t>
      </w:r>
      <w:r w:rsidR="00EE2646">
        <w:rPr>
          <w:rFonts w:cstheme="minorHAnsi"/>
          <w:bCs/>
          <w:sz w:val="24"/>
          <w:szCs w:val="24"/>
          <w:lang w:val="en-US"/>
        </w:rPr>
        <w:t>ere possessing them</w:t>
      </w:r>
      <w:r w:rsidR="008C0F3E">
        <w:rPr>
          <w:rFonts w:cstheme="minorHAnsi"/>
          <w:bCs/>
          <w:sz w:val="24"/>
          <w:szCs w:val="24"/>
          <w:lang w:val="en-US"/>
        </w:rPr>
        <w:t xml:space="preserve"> significantly</w:t>
      </w:r>
      <w:r w:rsidR="00EE2646">
        <w:rPr>
          <w:rFonts w:cstheme="minorHAnsi"/>
          <w:bCs/>
          <w:sz w:val="24"/>
          <w:szCs w:val="24"/>
          <w:lang w:val="en-US"/>
        </w:rPr>
        <w:t xml:space="preserve"> in</w:t>
      </w:r>
      <w:r w:rsidRPr="007E6744">
        <w:rPr>
          <w:rFonts w:cstheme="minorHAnsi"/>
          <w:bCs/>
          <w:sz w:val="24"/>
          <w:szCs w:val="24"/>
          <w:lang w:val="en-US"/>
        </w:rPr>
        <w:t>creased</w:t>
      </w:r>
      <w:r w:rsidR="008C0F3E">
        <w:rPr>
          <w:rFonts w:cstheme="minorHAnsi"/>
          <w:bCs/>
          <w:sz w:val="24"/>
          <w:szCs w:val="24"/>
          <w:lang w:val="en-US"/>
        </w:rPr>
        <w:t xml:space="preserve"> the</w:t>
      </w:r>
      <w:r w:rsidRPr="007E6744">
        <w:rPr>
          <w:rFonts w:cstheme="minorHAnsi"/>
          <w:bCs/>
          <w:sz w:val="24"/>
          <w:szCs w:val="24"/>
          <w:lang w:val="en-US"/>
        </w:rPr>
        <w:t xml:space="preserve"> chance</w:t>
      </w:r>
      <w:r w:rsidR="00EE2646">
        <w:rPr>
          <w:rFonts w:cstheme="minorHAnsi"/>
          <w:bCs/>
          <w:sz w:val="24"/>
          <w:szCs w:val="24"/>
          <w:lang w:val="en-US"/>
        </w:rPr>
        <w:t>s</w:t>
      </w:r>
      <w:r w:rsidR="008C0F3E">
        <w:rPr>
          <w:rFonts w:cstheme="minorHAnsi"/>
          <w:bCs/>
          <w:sz w:val="24"/>
          <w:szCs w:val="24"/>
          <w:lang w:val="en-US"/>
        </w:rPr>
        <w:t xml:space="preserve"> of </w:t>
      </w:r>
      <w:r w:rsidR="008C0F3E" w:rsidRPr="008C0F3E">
        <w:rPr>
          <w:rFonts w:cstheme="minorHAnsi"/>
          <w:bCs/>
          <w:sz w:val="24"/>
          <w:szCs w:val="24"/>
          <w:lang w:val="en-US"/>
        </w:rPr>
        <w:t>survival</w:t>
      </w:r>
      <w:r w:rsidR="00EE2646">
        <w:rPr>
          <w:rFonts w:cstheme="minorHAnsi"/>
          <w:bCs/>
          <w:sz w:val="24"/>
          <w:szCs w:val="24"/>
          <w:lang w:val="en-US"/>
        </w:rPr>
        <w:t xml:space="preserve">. Instead of </w:t>
      </w:r>
      <w:r w:rsidR="008C0F3E">
        <w:rPr>
          <w:rFonts w:cstheme="minorHAnsi"/>
          <w:bCs/>
          <w:sz w:val="24"/>
          <w:szCs w:val="24"/>
          <w:lang w:val="en-US"/>
        </w:rPr>
        <w:t xml:space="preserve">being sent </w:t>
      </w:r>
      <w:r w:rsidR="00EE2646">
        <w:rPr>
          <w:rFonts w:cstheme="minorHAnsi"/>
          <w:bCs/>
          <w:sz w:val="24"/>
          <w:szCs w:val="24"/>
          <w:lang w:val="en-US"/>
        </w:rPr>
        <w:t>to extermi</w:t>
      </w:r>
      <w:r w:rsidRPr="007E6744">
        <w:rPr>
          <w:rFonts w:cstheme="minorHAnsi"/>
          <w:bCs/>
          <w:sz w:val="24"/>
          <w:szCs w:val="24"/>
          <w:lang w:val="en-US"/>
        </w:rPr>
        <w:t xml:space="preserve">nation camps, the Jews </w:t>
      </w:r>
      <w:r w:rsidR="008C0F3E">
        <w:rPr>
          <w:rFonts w:cstheme="minorHAnsi"/>
          <w:bCs/>
          <w:sz w:val="24"/>
          <w:szCs w:val="24"/>
          <w:lang w:val="en-US"/>
        </w:rPr>
        <w:t>holding these</w:t>
      </w:r>
      <w:r w:rsidR="00EE2646">
        <w:rPr>
          <w:rFonts w:cstheme="minorHAnsi"/>
          <w:bCs/>
          <w:sz w:val="24"/>
          <w:szCs w:val="24"/>
          <w:lang w:val="en-US"/>
        </w:rPr>
        <w:t xml:space="preserve"> passports </w:t>
      </w:r>
      <w:r w:rsidRPr="007E6744">
        <w:rPr>
          <w:rFonts w:cstheme="minorHAnsi"/>
          <w:bCs/>
          <w:sz w:val="24"/>
          <w:szCs w:val="24"/>
          <w:lang w:val="en-US"/>
        </w:rPr>
        <w:t>would be taken to internment camps.</w:t>
      </w:r>
    </w:p>
    <w:p w:rsidR="007E6744" w:rsidRPr="007E6744" w:rsidRDefault="007E6744" w:rsidP="007E6744">
      <w:pPr>
        <w:jc w:val="both"/>
        <w:rPr>
          <w:rFonts w:cstheme="minorHAnsi"/>
          <w:bCs/>
          <w:sz w:val="24"/>
          <w:szCs w:val="24"/>
          <w:lang w:val="en-US"/>
        </w:rPr>
      </w:pPr>
      <w:r w:rsidRPr="007E6744">
        <w:rPr>
          <w:rFonts w:cstheme="minorHAnsi"/>
          <w:bCs/>
          <w:sz w:val="24"/>
          <w:szCs w:val="24"/>
          <w:lang w:val="en-US"/>
        </w:rPr>
        <w:t>The passport operat</w:t>
      </w:r>
      <w:r w:rsidR="00EE2646">
        <w:rPr>
          <w:rFonts w:cstheme="minorHAnsi"/>
          <w:bCs/>
          <w:sz w:val="24"/>
          <w:szCs w:val="24"/>
          <w:lang w:val="en-US"/>
        </w:rPr>
        <w:t xml:space="preserve">ion ranks among the largest </w:t>
      </w:r>
      <w:r w:rsidR="008C0F3E">
        <w:rPr>
          <w:rFonts w:cstheme="minorHAnsi"/>
          <w:bCs/>
          <w:sz w:val="24"/>
          <w:szCs w:val="24"/>
          <w:lang w:val="en-US"/>
        </w:rPr>
        <w:t>rescue operations</w:t>
      </w:r>
      <w:r w:rsidR="008C0F3E" w:rsidRPr="007E6744">
        <w:rPr>
          <w:rFonts w:cstheme="minorHAnsi"/>
          <w:bCs/>
          <w:sz w:val="24"/>
          <w:szCs w:val="24"/>
          <w:lang w:val="en-US"/>
        </w:rPr>
        <w:t xml:space="preserve"> </w:t>
      </w:r>
      <w:r w:rsidRPr="007E6744">
        <w:rPr>
          <w:rFonts w:cstheme="minorHAnsi"/>
          <w:bCs/>
          <w:sz w:val="24"/>
          <w:szCs w:val="24"/>
          <w:lang w:val="en-US"/>
        </w:rPr>
        <w:t xml:space="preserve">of the </w:t>
      </w:r>
      <w:r w:rsidR="00EE2646">
        <w:rPr>
          <w:rFonts w:cstheme="minorHAnsi"/>
          <w:bCs/>
          <w:sz w:val="24"/>
          <w:szCs w:val="24"/>
          <w:lang w:val="en-US"/>
        </w:rPr>
        <w:t xml:space="preserve">Second World War. It reached at </w:t>
      </w:r>
      <w:r w:rsidRPr="007E6744">
        <w:rPr>
          <w:rFonts w:cstheme="minorHAnsi"/>
          <w:bCs/>
          <w:sz w:val="24"/>
          <w:szCs w:val="24"/>
          <w:lang w:val="en-US"/>
        </w:rPr>
        <w:t>least</w:t>
      </w:r>
      <w:r w:rsidR="00EE2646">
        <w:rPr>
          <w:rFonts w:cstheme="minorHAnsi"/>
          <w:bCs/>
          <w:sz w:val="24"/>
          <w:szCs w:val="24"/>
          <w:lang w:val="en-US"/>
        </w:rPr>
        <w:t xml:space="preserve"> 8,000 people of Jewish nation</w:t>
      </w:r>
      <w:r w:rsidRPr="007E6744">
        <w:rPr>
          <w:rFonts w:cstheme="minorHAnsi"/>
          <w:bCs/>
          <w:sz w:val="24"/>
          <w:szCs w:val="24"/>
          <w:lang w:val="en-US"/>
        </w:rPr>
        <w:t>ality –</w:t>
      </w:r>
      <w:r w:rsidR="00EE2646">
        <w:rPr>
          <w:rFonts w:cstheme="minorHAnsi"/>
          <w:bCs/>
          <w:sz w:val="24"/>
          <w:szCs w:val="24"/>
          <w:lang w:val="en-US"/>
        </w:rPr>
        <w:t xml:space="preserve"> not only from Poland, but also </w:t>
      </w:r>
      <w:r w:rsidRPr="007E6744">
        <w:rPr>
          <w:rFonts w:cstheme="minorHAnsi"/>
          <w:bCs/>
          <w:sz w:val="24"/>
          <w:szCs w:val="24"/>
          <w:lang w:val="en-US"/>
        </w:rPr>
        <w:t>fr</w:t>
      </w:r>
      <w:r w:rsidR="00EE2646">
        <w:rPr>
          <w:rFonts w:cstheme="minorHAnsi"/>
          <w:bCs/>
          <w:sz w:val="24"/>
          <w:szCs w:val="24"/>
          <w:lang w:val="en-US"/>
        </w:rPr>
        <w:t xml:space="preserve">om the Netherlands, Austria and </w:t>
      </w:r>
      <w:r w:rsidRPr="007E6744">
        <w:rPr>
          <w:rFonts w:cstheme="minorHAnsi"/>
          <w:bCs/>
          <w:sz w:val="24"/>
          <w:szCs w:val="24"/>
          <w:lang w:val="en-US"/>
        </w:rPr>
        <w:t>German</w:t>
      </w:r>
      <w:r>
        <w:rPr>
          <w:rFonts w:cstheme="minorHAnsi"/>
          <w:bCs/>
          <w:sz w:val="24"/>
          <w:szCs w:val="24"/>
          <w:lang w:val="en-US"/>
        </w:rPr>
        <w:t>y. Thus far, the Pilecki Insti</w:t>
      </w:r>
      <w:r w:rsidRPr="007E6744">
        <w:rPr>
          <w:rFonts w:cstheme="minorHAnsi"/>
          <w:bCs/>
          <w:sz w:val="24"/>
          <w:szCs w:val="24"/>
          <w:lang w:val="en-US"/>
        </w:rPr>
        <w:t>tute</w:t>
      </w:r>
      <w:r>
        <w:rPr>
          <w:rFonts w:cstheme="minorHAnsi"/>
          <w:bCs/>
          <w:sz w:val="24"/>
          <w:szCs w:val="24"/>
          <w:lang w:val="en-US"/>
        </w:rPr>
        <w:t xml:space="preserve"> has identified more than 3,280 </w:t>
      </w:r>
      <w:r w:rsidRPr="007E6744">
        <w:rPr>
          <w:rFonts w:cstheme="minorHAnsi"/>
          <w:bCs/>
          <w:sz w:val="24"/>
          <w:szCs w:val="24"/>
          <w:lang w:val="en-US"/>
        </w:rPr>
        <w:t>passport holders.</w:t>
      </w:r>
    </w:p>
    <w:p w:rsidR="007F41DB" w:rsidRPr="00EE2646" w:rsidRDefault="00EE2646" w:rsidP="007F41DB">
      <w:pPr>
        <w:jc w:val="both"/>
        <w:rPr>
          <w:rFonts w:cstheme="minorHAnsi"/>
          <w:b/>
          <w:sz w:val="28"/>
          <w:szCs w:val="24"/>
          <w:lang w:val="en-US"/>
        </w:rPr>
      </w:pPr>
      <w:r w:rsidRPr="00EE2646">
        <w:rPr>
          <w:rFonts w:cstheme="minorHAnsi"/>
          <w:b/>
          <w:sz w:val="28"/>
          <w:szCs w:val="24"/>
          <w:lang w:val="en-US"/>
        </w:rPr>
        <w:t>The importance of the exhibition</w:t>
      </w:r>
      <w:r w:rsidR="007F41DB" w:rsidRPr="00EE2646">
        <w:rPr>
          <w:rFonts w:cstheme="minorHAnsi"/>
          <w:b/>
          <w:sz w:val="28"/>
          <w:szCs w:val="24"/>
          <w:lang w:val="en-US"/>
        </w:rPr>
        <w:t xml:space="preserve"> </w:t>
      </w:r>
      <w:r w:rsidRPr="00EE2646">
        <w:rPr>
          <w:rFonts w:cstheme="minorHAnsi"/>
          <w:b/>
          <w:sz w:val="28"/>
          <w:szCs w:val="24"/>
          <w:lang w:val="en-US"/>
        </w:rPr>
        <w:t>i</w:t>
      </w:r>
      <w:r>
        <w:rPr>
          <w:rFonts w:cstheme="minorHAnsi"/>
          <w:b/>
          <w:sz w:val="28"/>
          <w:szCs w:val="24"/>
          <w:lang w:val="en-US"/>
        </w:rPr>
        <w:t>n the United States</w:t>
      </w:r>
    </w:p>
    <w:p w:rsidR="00EE2646" w:rsidRDefault="00BE6403" w:rsidP="005546A6">
      <w:pPr>
        <w:jc w:val="both"/>
        <w:rPr>
          <w:rFonts w:cstheme="minorHAnsi"/>
          <w:bCs/>
          <w:sz w:val="24"/>
          <w:szCs w:val="24"/>
          <w:lang w:val="en-US"/>
        </w:rPr>
      </w:pPr>
      <w:r>
        <w:rPr>
          <w:rFonts w:cstheme="minorHAnsi"/>
          <w:bCs/>
          <w:sz w:val="24"/>
          <w:szCs w:val="24"/>
          <w:lang w:val="en-US"/>
        </w:rPr>
        <w:t>P</w:t>
      </w:r>
      <w:r w:rsidR="00EE2646">
        <w:rPr>
          <w:rFonts w:cstheme="minorHAnsi"/>
          <w:bCs/>
          <w:sz w:val="24"/>
          <w:szCs w:val="24"/>
          <w:lang w:val="en-US"/>
        </w:rPr>
        <w:t>resent</w:t>
      </w:r>
      <w:r>
        <w:rPr>
          <w:rFonts w:cstheme="minorHAnsi"/>
          <w:bCs/>
          <w:sz w:val="24"/>
          <w:szCs w:val="24"/>
          <w:lang w:val="en-US"/>
        </w:rPr>
        <w:t>ing</w:t>
      </w:r>
      <w:r w:rsidR="00EE2646" w:rsidRPr="00EE2646">
        <w:rPr>
          <w:rFonts w:cstheme="minorHAnsi"/>
          <w:bCs/>
          <w:sz w:val="24"/>
          <w:szCs w:val="24"/>
          <w:lang w:val="en-US"/>
        </w:rPr>
        <w:t xml:space="preserve"> the story of t</w:t>
      </w:r>
      <w:r w:rsidR="00EE2646">
        <w:rPr>
          <w:rFonts w:cstheme="minorHAnsi"/>
          <w:bCs/>
          <w:sz w:val="24"/>
          <w:szCs w:val="24"/>
          <w:lang w:val="en-US"/>
        </w:rPr>
        <w:t xml:space="preserve">he </w:t>
      </w:r>
      <w:proofErr w:type="spellStart"/>
      <w:r w:rsidR="00EE2646">
        <w:rPr>
          <w:rFonts w:cstheme="minorHAnsi"/>
          <w:bCs/>
          <w:sz w:val="24"/>
          <w:szCs w:val="24"/>
          <w:lang w:val="en-US"/>
        </w:rPr>
        <w:t>Ładoś</w:t>
      </w:r>
      <w:proofErr w:type="spellEnd"/>
      <w:r w:rsidR="00EE2646">
        <w:rPr>
          <w:rFonts w:cstheme="minorHAnsi"/>
          <w:bCs/>
          <w:sz w:val="24"/>
          <w:szCs w:val="24"/>
          <w:lang w:val="en-US"/>
        </w:rPr>
        <w:t xml:space="preserve"> Group in the USA</w:t>
      </w:r>
      <w:r>
        <w:rPr>
          <w:rFonts w:cstheme="minorHAnsi"/>
          <w:bCs/>
          <w:sz w:val="24"/>
          <w:szCs w:val="24"/>
          <w:lang w:val="en-US"/>
        </w:rPr>
        <w:t xml:space="preserve"> is particularly important</w:t>
      </w:r>
      <w:r w:rsidR="00EE2646">
        <w:rPr>
          <w:rFonts w:cstheme="minorHAnsi"/>
          <w:bCs/>
          <w:sz w:val="24"/>
          <w:szCs w:val="24"/>
          <w:lang w:val="en-US"/>
        </w:rPr>
        <w:t xml:space="preserve"> for several key reasons. </w:t>
      </w:r>
    </w:p>
    <w:p w:rsidR="00EE2646" w:rsidRPr="00D44B6B" w:rsidRDefault="00EE2646" w:rsidP="005546A6">
      <w:pPr>
        <w:jc w:val="both"/>
        <w:rPr>
          <w:rFonts w:cstheme="minorHAnsi"/>
          <w:sz w:val="24"/>
          <w:szCs w:val="24"/>
          <w:lang w:val="en-US"/>
        </w:rPr>
      </w:pPr>
      <w:r w:rsidRPr="00EE2646">
        <w:rPr>
          <w:rFonts w:cstheme="minorHAnsi"/>
          <w:bCs/>
          <w:sz w:val="24"/>
          <w:szCs w:val="24"/>
          <w:lang w:val="en-US"/>
        </w:rPr>
        <w:lastRenderedPageBreak/>
        <w:t xml:space="preserve">The exhibition introduces </w:t>
      </w:r>
      <w:r w:rsidR="00BE6403">
        <w:rPr>
          <w:rFonts w:cstheme="minorHAnsi"/>
          <w:bCs/>
          <w:sz w:val="24"/>
          <w:szCs w:val="24"/>
          <w:lang w:val="en-US"/>
        </w:rPr>
        <w:t>American academic and publ</w:t>
      </w:r>
      <w:r w:rsidR="0064555C">
        <w:rPr>
          <w:rFonts w:cstheme="minorHAnsi"/>
          <w:bCs/>
          <w:sz w:val="24"/>
          <w:szCs w:val="24"/>
          <w:lang w:val="en-US"/>
        </w:rPr>
        <w:t>i</w:t>
      </w:r>
      <w:r w:rsidR="00BE6403">
        <w:rPr>
          <w:rFonts w:cstheme="minorHAnsi"/>
          <w:bCs/>
          <w:sz w:val="24"/>
          <w:szCs w:val="24"/>
          <w:lang w:val="en-US"/>
        </w:rPr>
        <w:t xml:space="preserve">c audience to one </w:t>
      </w:r>
      <w:r>
        <w:rPr>
          <w:rFonts w:cstheme="minorHAnsi"/>
          <w:bCs/>
          <w:sz w:val="24"/>
          <w:szCs w:val="24"/>
          <w:lang w:val="en-US"/>
        </w:rPr>
        <w:t xml:space="preserve">of the largest aid operations of the Second World War, which is still little-known. </w:t>
      </w:r>
      <w:r w:rsidRPr="00EE2646">
        <w:rPr>
          <w:rFonts w:cstheme="minorHAnsi"/>
          <w:bCs/>
          <w:sz w:val="24"/>
          <w:szCs w:val="24"/>
          <w:lang w:val="en-US"/>
        </w:rPr>
        <w:t>The passport operation was directly linked with Jewish organizations i</w:t>
      </w:r>
      <w:r>
        <w:rPr>
          <w:rFonts w:cstheme="minorHAnsi"/>
          <w:bCs/>
          <w:sz w:val="24"/>
          <w:szCs w:val="24"/>
          <w:lang w:val="en-US"/>
        </w:rPr>
        <w:t xml:space="preserve">n the USA, such as the New York-based </w:t>
      </w:r>
      <w:proofErr w:type="spellStart"/>
      <w:r w:rsidR="005546A6" w:rsidRPr="00EE2646">
        <w:rPr>
          <w:rFonts w:cstheme="minorHAnsi"/>
          <w:bCs/>
          <w:sz w:val="24"/>
          <w:szCs w:val="24"/>
          <w:lang w:val="en-US"/>
        </w:rPr>
        <w:t>Vaad</w:t>
      </w:r>
      <w:proofErr w:type="spellEnd"/>
      <w:r w:rsidR="005546A6" w:rsidRPr="00EE2646">
        <w:rPr>
          <w:rFonts w:cstheme="minorHAnsi"/>
          <w:bCs/>
          <w:sz w:val="24"/>
          <w:szCs w:val="24"/>
          <w:lang w:val="en-US"/>
        </w:rPr>
        <w:t xml:space="preserve"> </w:t>
      </w:r>
      <w:proofErr w:type="spellStart"/>
      <w:r w:rsidR="005546A6" w:rsidRPr="00EE2646">
        <w:rPr>
          <w:rFonts w:cstheme="minorHAnsi"/>
          <w:bCs/>
          <w:sz w:val="24"/>
          <w:szCs w:val="24"/>
          <w:lang w:val="en-US"/>
        </w:rPr>
        <w:t>Hatzalah</w:t>
      </w:r>
      <w:proofErr w:type="spellEnd"/>
      <w:r w:rsidR="005546A6" w:rsidRPr="00EE2646">
        <w:rPr>
          <w:rFonts w:cstheme="minorHAnsi"/>
          <w:sz w:val="24"/>
          <w:szCs w:val="24"/>
          <w:lang w:val="en-US"/>
        </w:rPr>
        <w:t>.</w:t>
      </w:r>
      <w:r w:rsidR="004F5844" w:rsidRPr="00EE2646">
        <w:rPr>
          <w:rFonts w:cstheme="minorHAnsi"/>
          <w:sz w:val="24"/>
          <w:szCs w:val="24"/>
          <w:lang w:val="en-US"/>
        </w:rPr>
        <w:t xml:space="preserve"> </w:t>
      </w:r>
      <w:r w:rsidR="00D44B6B">
        <w:rPr>
          <w:rFonts w:cstheme="minorHAnsi"/>
          <w:sz w:val="24"/>
          <w:szCs w:val="24"/>
          <w:lang w:val="en-US"/>
        </w:rPr>
        <w:t xml:space="preserve">After </w:t>
      </w:r>
      <w:proofErr w:type="spellStart"/>
      <w:r w:rsidR="00D44B6B">
        <w:rPr>
          <w:rFonts w:cstheme="minorHAnsi"/>
          <w:sz w:val="24"/>
          <w:szCs w:val="24"/>
          <w:lang w:val="en-US"/>
        </w:rPr>
        <w:t>Aleksander</w:t>
      </w:r>
      <w:proofErr w:type="spellEnd"/>
      <w:r w:rsidR="00D44B6B">
        <w:rPr>
          <w:rFonts w:cstheme="minorHAnsi"/>
          <w:sz w:val="24"/>
          <w:szCs w:val="24"/>
          <w:lang w:val="en-US"/>
        </w:rPr>
        <w:t xml:space="preserve"> </w:t>
      </w:r>
      <w:proofErr w:type="spellStart"/>
      <w:r w:rsidR="00D44B6B">
        <w:rPr>
          <w:rFonts w:cstheme="minorHAnsi"/>
          <w:sz w:val="24"/>
          <w:szCs w:val="24"/>
          <w:lang w:val="en-US"/>
        </w:rPr>
        <w:t>Ładoś</w:t>
      </w:r>
      <w:proofErr w:type="spellEnd"/>
      <w:r w:rsidR="00D44B6B">
        <w:rPr>
          <w:rFonts w:cstheme="minorHAnsi"/>
          <w:sz w:val="24"/>
          <w:szCs w:val="24"/>
          <w:lang w:val="en-US"/>
        </w:rPr>
        <w:t xml:space="preserve"> made </w:t>
      </w:r>
      <w:r w:rsidR="00BE6403">
        <w:rPr>
          <w:rFonts w:cstheme="minorHAnsi"/>
          <w:sz w:val="24"/>
          <w:szCs w:val="24"/>
          <w:lang w:val="en-US"/>
        </w:rPr>
        <w:t xml:space="preserve">the </w:t>
      </w:r>
      <w:r w:rsidR="00D44B6B">
        <w:rPr>
          <w:rFonts w:cstheme="minorHAnsi"/>
          <w:sz w:val="24"/>
          <w:szCs w:val="24"/>
          <w:lang w:val="en-US"/>
        </w:rPr>
        <w:t xml:space="preserve">diplomatic ciphers used by the Polish Legation in Bern available to Jewish organizations, it was possible to maintain secret and uncensored contact between the United States and occupied Europe. This, in turn, was of key importance for the coordination of financial assistance and the exchange of </w:t>
      </w:r>
      <w:r w:rsidR="00D44B6B" w:rsidRPr="00D44B6B">
        <w:rPr>
          <w:rFonts w:cstheme="minorHAnsi"/>
          <w:sz w:val="24"/>
          <w:szCs w:val="24"/>
          <w:lang w:val="en-US"/>
        </w:rPr>
        <w:t>information concerning the threatened Jews. Crucially, the descendants of some</w:t>
      </w:r>
      <w:r w:rsidR="00BE6403">
        <w:rPr>
          <w:rFonts w:cstheme="minorHAnsi"/>
          <w:sz w:val="24"/>
          <w:szCs w:val="24"/>
          <w:lang w:val="en-US"/>
        </w:rPr>
        <w:t xml:space="preserve"> of the thousands of rescued</w:t>
      </w:r>
      <w:r w:rsidR="00D44B6B" w:rsidRPr="00D44B6B">
        <w:rPr>
          <w:rFonts w:cstheme="minorHAnsi"/>
          <w:sz w:val="24"/>
          <w:szCs w:val="24"/>
          <w:lang w:val="en-US"/>
        </w:rPr>
        <w:t xml:space="preserve"> families presently live and work in the United States. Some of them are now Holocaust scholars and educators.</w:t>
      </w:r>
    </w:p>
    <w:p w:rsidR="00D44B6B" w:rsidRDefault="00D44B6B" w:rsidP="005546A6">
      <w:pPr>
        <w:jc w:val="both"/>
        <w:rPr>
          <w:rFonts w:cstheme="minorHAnsi"/>
          <w:sz w:val="24"/>
          <w:szCs w:val="24"/>
          <w:lang w:val="en-US"/>
        </w:rPr>
      </w:pPr>
      <w:r w:rsidRPr="00D44B6B">
        <w:rPr>
          <w:rFonts w:cstheme="minorHAnsi"/>
          <w:sz w:val="24"/>
          <w:szCs w:val="24"/>
          <w:lang w:val="en-US"/>
        </w:rPr>
        <w:t xml:space="preserve">The exhibition prepared by the Pilecki Institute </w:t>
      </w:r>
      <w:r>
        <w:rPr>
          <w:rFonts w:cstheme="minorHAnsi"/>
          <w:sz w:val="24"/>
          <w:szCs w:val="24"/>
          <w:lang w:val="en-US"/>
        </w:rPr>
        <w:t>presents research-</w:t>
      </w:r>
      <w:r w:rsidR="00BE6403">
        <w:rPr>
          <w:rFonts w:cstheme="minorHAnsi"/>
          <w:sz w:val="24"/>
          <w:szCs w:val="24"/>
          <w:lang w:val="en-US"/>
        </w:rPr>
        <w:t xml:space="preserve">based </w:t>
      </w:r>
      <w:r>
        <w:rPr>
          <w:rFonts w:cstheme="minorHAnsi"/>
          <w:sz w:val="24"/>
          <w:szCs w:val="24"/>
          <w:lang w:val="en-US"/>
        </w:rPr>
        <w:t>knowledge, and as such can become a valuable source of inspiration for scholars and educators to further explore and disseminate this story.</w:t>
      </w:r>
    </w:p>
    <w:p w:rsidR="005546A6" w:rsidRPr="00F0756B" w:rsidRDefault="00D44B6B" w:rsidP="005546A6">
      <w:pPr>
        <w:jc w:val="both"/>
        <w:rPr>
          <w:rFonts w:cstheme="minorHAnsi"/>
          <w:sz w:val="24"/>
          <w:szCs w:val="24"/>
          <w:lang w:val="en-US"/>
        </w:rPr>
      </w:pPr>
      <w:r>
        <w:rPr>
          <w:rFonts w:cstheme="minorHAnsi"/>
          <w:sz w:val="24"/>
          <w:szCs w:val="24"/>
          <w:lang w:val="en-US"/>
        </w:rPr>
        <w:t xml:space="preserve">What is more, the exhibition offers a unique opportunity to build bridges and foster Polish-Jewish-American relations through joint commemoration of </w:t>
      </w:r>
      <w:r w:rsidR="00F0756B">
        <w:rPr>
          <w:rFonts w:cstheme="minorHAnsi"/>
          <w:sz w:val="24"/>
          <w:szCs w:val="24"/>
          <w:lang w:val="en-US"/>
        </w:rPr>
        <w:t xml:space="preserve">the heroic actions of </w:t>
      </w:r>
      <w:r>
        <w:rPr>
          <w:rFonts w:cstheme="minorHAnsi"/>
          <w:sz w:val="24"/>
          <w:szCs w:val="24"/>
          <w:lang w:val="en-US"/>
        </w:rPr>
        <w:t xml:space="preserve">members of the </w:t>
      </w:r>
      <w:proofErr w:type="spellStart"/>
      <w:r>
        <w:rPr>
          <w:rFonts w:cstheme="minorHAnsi"/>
          <w:sz w:val="24"/>
          <w:szCs w:val="24"/>
          <w:lang w:val="en-US"/>
        </w:rPr>
        <w:t>Ładoś</w:t>
      </w:r>
      <w:proofErr w:type="spellEnd"/>
      <w:r>
        <w:rPr>
          <w:rFonts w:cstheme="minorHAnsi"/>
          <w:sz w:val="24"/>
          <w:szCs w:val="24"/>
          <w:lang w:val="en-US"/>
        </w:rPr>
        <w:t xml:space="preserve"> Group and their Jewish collaborators, who were motivated by purely humanitarian concerns. </w:t>
      </w:r>
      <w:r w:rsidR="00F0756B">
        <w:rPr>
          <w:rFonts w:cstheme="minorHAnsi"/>
          <w:sz w:val="24"/>
          <w:szCs w:val="24"/>
          <w:lang w:val="en-US"/>
        </w:rPr>
        <w:t xml:space="preserve">This story serves as an example of joint struggle to </w:t>
      </w:r>
      <w:r w:rsidR="00BE6403">
        <w:rPr>
          <w:rFonts w:cstheme="minorHAnsi"/>
          <w:sz w:val="24"/>
          <w:szCs w:val="24"/>
          <w:lang w:val="en-US"/>
        </w:rPr>
        <w:t xml:space="preserve">preserve </w:t>
      </w:r>
      <w:r w:rsidR="00F0756B">
        <w:rPr>
          <w:rFonts w:cstheme="minorHAnsi"/>
          <w:sz w:val="24"/>
          <w:szCs w:val="24"/>
          <w:lang w:val="en-US"/>
        </w:rPr>
        <w:t xml:space="preserve">humanity – regardless of faith, political beliefs and national affiliations. The exhibition includes in-depth biographical notes on members of the </w:t>
      </w:r>
      <w:proofErr w:type="spellStart"/>
      <w:r w:rsidR="00F0756B">
        <w:rPr>
          <w:rFonts w:cstheme="minorHAnsi"/>
          <w:sz w:val="24"/>
          <w:szCs w:val="24"/>
          <w:lang w:val="en-US"/>
        </w:rPr>
        <w:t>Ładoś</w:t>
      </w:r>
      <w:proofErr w:type="spellEnd"/>
      <w:r w:rsidR="00F0756B">
        <w:rPr>
          <w:rFonts w:cstheme="minorHAnsi"/>
          <w:sz w:val="24"/>
          <w:szCs w:val="24"/>
          <w:lang w:val="en-US"/>
        </w:rPr>
        <w:t xml:space="preserve"> Group, an explanation of the workings of the passport operation, as well as </w:t>
      </w:r>
      <w:r w:rsidR="00357DFA">
        <w:rPr>
          <w:rFonts w:cstheme="minorHAnsi"/>
          <w:sz w:val="24"/>
          <w:szCs w:val="24"/>
          <w:lang w:val="en-US"/>
        </w:rPr>
        <w:t>moving</w:t>
      </w:r>
      <w:r w:rsidR="00F0756B">
        <w:rPr>
          <w:rFonts w:cstheme="minorHAnsi"/>
          <w:sz w:val="24"/>
          <w:szCs w:val="24"/>
          <w:lang w:val="en-US"/>
        </w:rPr>
        <w:t xml:space="preserve"> stories of the survivors.</w:t>
      </w:r>
      <w:bookmarkStart w:id="0" w:name="_GoBack"/>
      <w:bookmarkEnd w:id="0"/>
    </w:p>
    <w:sectPr w:rsidR="005546A6" w:rsidRPr="00F0756B" w:rsidSect="008C53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546A6"/>
    <w:rsid w:val="00034063"/>
    <w:rsid w:val="0004030E"/>
    <w:rsid w:val="00083DC4"/>
    <w:rsid w:val="00256442"/>
    <w:rsid w:val="00256463"/>
    <w:rsid w:val="00341DCF"/>
    <w:rsid w:val="00357DFA"/>
    <w:rsid w:val="003B0C97"/>
    <w:rsid w:val="004412F9"/>
    <w:rsid w:val="004F5844"/>
    <w:rsid w:val="005546A6"/>
    <w:rsid w:val="00642697"/>
    <w:rsid w:val="0064555C"/>
    <w:rsid w:val="007277BA"/>
    <w:rsid w:val="007B654A"/>
    <w:rsid w:val="007E6744"/>
    <w:rsid w:val="007E6F8A"/>
    <w:rsid w:val="007F41DB"/>
    <w:rsid w:val="00816FC5"/>
    <w:rsid w:val="008C0F3E"/>
    <w:rsid w:val="008C53F1"/>
    <w:rsid w:val="00933C7D"/>
    <w:rsid w:val="00970602"/>
    <w:rsid w:val="00A532A6"/>
    <w:rsid w:val="00B1705D"/>
    <w:rsid w:val="00BE6403"/>
    <w:rsid w:val="00CA490B"/>
    <w:rsid w:val="00CD3CB6"/>
    <w:rsid w:val="00D44B6B"/>
    <w:rsid w:val="00D677B8"/>
    <w:rsid w:val="00E329CF"/>
    <w:rsid w:val="00EC4E4D"/>
    <w:rsid w:val="00EE2646"/>
    <w:rsid w:val="00F0756B"/>
    <w:rsid w:val="00F128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C53F1"/>
  </w:style>
  <w:style w:type="paragraph" w:styleId="Nagwek1">
    <w:name w:val="heading 1"/>
    <w:basedOn w:val="Normalny"/>
    <w:next w:val="Normalny"/>
    <w:link w:val="Nagwek1Znak"/>
    <w:uiPriority w:val="9"/>
    <w:qFormat/>
    <w:rsid w:val="004412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42697"/>
    <w:rPr>
      <w:sz w:val="16"/>
      <w:szCs w:val="16"/>
    </w:rPr>
  </w:style>
  <w:style w:type="paragraph" w:styleId="Tekstkomentarza">
    <w:name w:val="annotation text"/>
    <w:basedOn w:val="Normalny"/>
    <w:link w:val="TekstkomentarzaZnak"/>
    <w:uiPriority w:val="99"/>
    <w:semiHidden/>
    <w:unhideWhenUsed/>
    <w:rsid w:val="0064269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42697"/>
    <w:rPr>
      <w:sz w:val="20"/>
      <w:szCs w:val="20"/>
    </w:rPr>
  </w:style>
  <w:style w:type="paragraph" w:styleId="Tematkomentarza">
    <w:name w:val="annotation subject"/>
    <w:basedOn w:val="Tekstkomentarza"/>
    <w:next w:val="Tekstkomentarza"/>
    <w:link w:val="TematkomentarzaZnak"/>
    <w:uiPriority w:val="99"/>
    <w:semiHidden/>
    <w:unhideWhenUsed/>
    <w:rsid w:val="00642697"/>
    <w:rPr>
      <w:b/>
      <w:bCs/>
    </w:rPr>
  </w:style>
  <w:style w:type="character" w:customStyle="1" w:styleId="TematkomentarzaZnak">
    <w:name w:val="Temat komentarza Znak"/>
    <w:basedOn w:val="TekstkomentarzaZnak"/>
    <w:link w:val="Tematkomentarza"/>
    <w:uiPriority w:val="99"/>
    <w:semiHidden/>
    <w:rsid w:val="00642697"/>
    <w:rPr>
      <w:b/>
      <w:bCs/>
      <w:sz w:val="20"/>
      <w:szCs w:val="20"/>
    </w:rPr>
  </w:style>
  <w:style w:type="paragraph" w:styleId="Tekstdymka">
    <w:name w:val="Balloon Text"/>
    <w:basedOn w:val="Normalny"/>
    <w:link w:val="TekstdymkaZnak"/>
    <w:uiPriority w:val="99"/>
    <w:semiHidden/>
    <w:unhideWhenUsed/>
    <w:rsid w:val="006426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2697"/>
    <w:rPr>
      <w:rFonts w:ascii="Segoe UI" w:hAnsi="Segoe UI" w:cs="Segoe UI"/>
      <w:sz w:val="18"/>
      <w:szCs w:val="18"/>
    </w:rPr>
  </w:style>
  <w:style w:type="character" w:customStyle="1" w:styleId="Nagwek1Znak">
    <w:name w:val="Nagłówek 1 Znak"/>
    <w:basedOn w:val="Domylnaczcionkaakapitu"/>
    <w:link w:val="Nagwek1"/>
    <w:uiPriority w:val="9"/>
    <w:rsid w:val="004412F9"/>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3F1"/>
  </w:style>
  <w:style w:type="paragraph" w:styleId="Heading1">
    <w:name w:val="heading 1"/>
    <w:basedOn w:val="Normal"/>
    <w:next w:val="Normal"/>
    <w:link w:val="Heading1Char"/>
    <w:uiPriority w:val="9"/>
    <w:qFormat/>
    <w:rsid w:val="004412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2697"/>
    <w:rPr>
      <w:sz w:val="16"/>
      <w:szCs w:val="16"/>
    </w:rPr>
  </w:style>
  <w:style w:type="paragraph" w:styleId="CommentText">
    <w:name w:val="annotation text"/>
    <w:basedOn w:val="Normal"/>
    <w:link w:val="CommentTextChar"/>
    <w:uiPriority w:val="99"/>
    <w:semiHidden/>
    <w:unhideWhenUsed/>
    <w:rsid w:val="00642697"/>
    <w:pPr>
      <w:spacing w:line="240" w:lineRule="auto"/>
    </w:pPr>
    <w:rPr>
      <w:sz w:val="20"/>
      <w:szCs w:val="20"/>
    </w:rPr>
  </w:style>
  <w:style w:type="character" w:customStyle="1" w:styleId="CommentTextChar">
    <w:name w:val="Comment Text Char"/>
    <w:basedOn w:val="DefaultParagraphFont"/>
    <w:link w:val="CommentText"/>
    <w:uiPriority w:val="99"/>
    <w:semiHidden/>
    <w:rsid w:val="00642697"/>
    <w:rPr>
      <w:sz w:val="20"/>
      <w:szCs w:val="20"/>
    </w:rPr>
  </w:style>
  <w:style w:type="paragraph" w:styleId="CommentSubject">
    <w:name w:val="annotation subject"/>
    <w:basedOn w:val="CommentText"/>
    <w:next w:val="CommentText"/>
    <w:link w:val="CommentSubjectChar"/>
    <w:uiPriority w:val="99"/>
    <w:semiHidden/>
    <w:unhideWhenUsed/>
    <w:rsid w:val="00642697"/>
    <w:rPr>
      <w:b/>
      <w:bCs/>
    </w:rPr>
  </w:style>
  <w:style w:type="character" w:customStyle="1" w:styleId="CommentSubjectChar">
    <w:name w:val="Comment Subject Char"/>
    <w:basedOn w:val="CommentTextChar"/>
    <w:link w:val="CommentSubject"/>
    <w:uiPriority w:val="99"/>
    <w:semiHidden/>
    <w:rsid w:val="00642697"/>
    <w:rPr>
      <w:b/>
      <w:bCs/>
      <w:sz w:val="20"/>
      <w:szCs w:val="20"/>
    </w:rPr>
  </w:style>
  <w:style w:type="paragraph" w:styleId="BalloonText">
    <w:name w:val="Balloon Text"/>
    <w:basedOn w:val="Normal"/>
    <w:link w:val="BalloonTextChar"/>
    <w:uiPriority w:val="99"/>
    <w:semiHidden/>
    <w:unhideWhenUsed/>
    <w:rsid w:val="00642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697"/>
    <w:rPr>
      <w:rFonts w:ascii="Segoe UI" w:hAnsi="Segoe UI" w:cs="Segoe UI"/>
      <w:sz w:val="18"/>
      <w:szCs w:val="18"/>
    </w:rPr>
  </w:style>
  <w:style w:type="character" w:customStyle="1" w:styleId="Heading1Char">
    <w:name w:val="Heading 1 Char"/>
    <w:basedOn w:val="DefaultParagraphFont"/>
    <w:link w:val="Heading1"/>
    <w:uiPriority w:val="9"/>
    <w:rsid w:val="004412F9"/>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55755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3449</Characters>
  <Application>Microsoft Office Word</Application>
  <DocSecurity>0</DocSecurity>
  <Lines>28</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Maniewska</dc:creator>
  <cp:lastModifiedBy>Ola Arumińska</cp:lastModifiedBy>
  <cp:revision>3</cp:revision>
  <dcterms:created xsi:type="dcterms:W3CDTF">2026-03-10T17:29:00Z</dcterms:created>
  <dcterms:modified xsi:type="dcterms:W3CDTF">2026-03-11T11:32:00Z</dcterms:modified>
</cp:coreProperties>
</file>